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A27" w:rsidRPr="008D6299" w:rsidRDefault="00E01A27" w:rsidP="00E01A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298E02B" wp14:editId="7DDCACA8">
            <wp:extent cx="523875" cy="638175"/>
            <wp:effectExtent l="0" t="0" r="9525" b="0"/>
            <wp:docPr id="43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A27" w:rsidRPr="008D6299" w:rsidRDefault="00E01A27" w:rsidP="00E01A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01A27" w:rsidRPr="008D6299" w:rsidRDefault="00E01A27" w:rsidP="00E01A2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01A27" w:rsidRPr="008D6299" w:rsidRDefault="00E01A27" w:rsidP="00E01A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01A27" w:rsidRPr="008D6299" w:rsidRDefault="00E01A27" w:rsidP="00E01A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1A27" w:rsidRPr="008D6299" w:rsidRDefault="00E01A27" w:rsidP="00E01A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E01A27" w:rsidRDefault="00E01A27" w:rsidP="00E01A2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1A27" w:rsidRDefault="00E01A27" w:rsidP="00E01A27"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3712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01A27" w:rsidRPr="00DF64C0" w:rsidRDefault="00E01A27" w:rsidP="00E01A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E01A27" w:rsidRPr="00DF64C0" w:rsidRDefault="00E01A27" w:rsidP="00E01A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із землеустрою щодо встановлення (відновлення) меж</w:t>
      </w:r>
    </w:p>
    <w:p w:rsidR="00E01A27" w:rsidRPr="00DF64C0" w:rsidRDefault="00E01A27" w:rsidP="00E01A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E01A27" w:rsidRPr="00DF64C0" w:rsidRDefault="00E01A27" w:rsidP="00E01A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b/>
          <w:sz w:val="24"/>
          <w:szCs w:val="24"/>
        </w:rPr>
        <w:t xml:space="preserve">Києво-Мироцька, 152-А </w:t>
      </w:r>
      <w:r w:rsidRPr="00DF64C0">
        <w:rPr>
          <w:rFonts w:ascii="Times New Roman" w:hAnsi="Times New Roman" w:cs="Times New Roman"/>
          <w:b/>
          <w:sz w:val="24"/>
          <w:szCs w:val="24"/>
        </w:rPr>
        <w:t>в м. Буча</w:t>
      </w:r>
    </w:p>
    <w:p w:rsidR="00E01A27" w:rsidRPr="00DF64C0" w:rsidRDefault="00E01A27" w:rsidP="00E01A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1A27" w:rsidRPr="00DF64C0" w:rsidRDefault="00E01A27" w:rsidP="00E01A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 у приватну власність</w:t>
      </w:r>
    </w:p>
    <w:p w:rsidR="00E01A27" w:rsidRPr="00BE00DB" w:rsidRDefault="00E01A27" w:rsidP="00E01A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Дегтяр С.О.</w:t>
      </w:r>
    </w:p>
    <w:p w:rsidR="00E01A27" w:rsidRPr="00DF64C0" w:rsidRDefault="00E01A27" w:rsidP="00E01A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1A27" w:rsidRPr="00DF64C0" w:rsidRDefault="00E01A27" w:rsidP="00E01A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 заяву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Дегтяр Станіслави Онисімівни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документації із землеустрою та про передачу у власність земельної ділянки в м. 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>Києво-Мироцька, 152-А,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031:0008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E01A27" w:rsidRPr="00DF64C0" w:rsidRDefault="00E01A27" w:rsidP="00E01A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1A27" w:rsidRPr="00DF64C0" w:rsidRDefault="00E01A27" w:rsidP="00E01A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E01A27" w:rsidRPr="00DF64C0" w:rsidRDefault="00E01A27" w:rsidP="00E01A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1A27" w:rsidRPr="00312892" w:rsidRDefault="00E01A27" w:rsidP="00E01A2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Києво-Мироцька, 152-А,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E01A27" w:rsidRPr="001248D0" w:rsidRDefault="00E01A27" w:rsidP="00E01A2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Дегтяр Станіславі Онисімівні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Києво-Мироцька, 152-А,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0469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3210800000:01:031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08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E01A27" w:rsidRPr="00D7500D" w:rsidRDefault="00E01A27" w:rsidP="00E01A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Дегтяр С.О. </w:t>
      </w:r>
    </w:p>
    <w:p w:rsidR="00E01A27" w:rsidRPr="00312892" w:rsidRDefault="00E01A27" w:rsidP="00E01A2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 ділянку відповідно доЗаконуУкраїни «Про державну реєстрацію речових прав на нерухоме майно та їх обтяжень»;</w:t>
      </w:r>
    </w:p>
    <w:p w:rsidR="00E01A27" w:rsidRPr="00312892" w:rsidRDefault="00E01A27" w:rsidP="00E01A27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E01A27" w:rsidRPr="00D7500D" w:rsidRDefault="00E01A27" w:rsidP="00E01A27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E01A27" w:rsidRPr="00D7500D" w:rsidRDefault="00E01A27" w:rsidP="00E01A27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1A27" w:rsidRPr="00D7500D" w:rsidRDefault="00E01A27" w:rsidP="00E01A2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1A27" w:rsidRDefault="00E01A27" w:rsidP="00E01A27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А.П.Федорук</w:t>
      </w:r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112BC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DA4"/>
    <w:rsid w:val="002F6DA4"/>
    <w:rsid w:val="003013D9"/>
    <w:rsid w:val="00E0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A2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01A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1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1A2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A2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01A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1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1A2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1808</Characters>
  <Application>Microsoft Office Word</Application>
  <DocSecurity>0</DocSecurity>
  <Lines>15</Lines>
  <Paragraphs>4</Paragraphs>
  <ScaleCrop>false</ScaleCrop>
  <Company>Microsoft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2019-08-12T07:18:00Z</dcterms:created>
  <dcterms:modified xsi:type="dcterms:W3CDTF">2019-08-12T07:18:00Z</dcterms:modified>
</cp:coreProperties>
</file>